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63D4712" w:rsidR="00A91809" w:rsidRDefault="00827BAF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A91809" w:rsidRDefault="00A91809">
      <w:pPr>
        <w:spacing w:before="168" w:after="0"/>
        <w:jc w:val="both"/>
      </w:pPr>
    </w:p>
    <w:p w14:paraId="03000000" w14:textId="77777777" w:rsidR="00A91809" w:rsidRDefault="00827B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Право на ежемесячную компенсационную выплату в размере военной пенсии предоставлено военнослужащим-контрактникам, выполняющим задачи по отражению вооруженного вторжения на госгранице и </w:t>
      </w:r>
      <w:r>
        <w:rPr>
          <w:rFonts w:ascii="Times New Roman" w:hAnsi="Times New Roman"/>
          <w:b/>
          <w:sz w:val="28"/>
        </w:rPr>
        <w:t>территориях, прилегающих к районам проведения СВО</w:t>
      </w:r>
    </w:p>
    <w:p w14:paraId="04000000" w14:textId="77777777" w:rsidR="00A91809" w:rsidRDefault="00A91809">
      <w:pPr>
        <w:spacing w:after="0"/>
        <w:jc w:val="both"/>
        <w:rPr>
          <w:rFonts w:ascii="Times New Roman" w:hAnsi="Times New Roman"/>
          <w:sz w:val="28"/>
        </w:rPr>
      </w:pPr>
    </w:p>
    <w:p w14:paraId="05000000" w14:textId="77777777" w:rsidR="00A91809" w:rsidRDefault="00827B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 w:color="000000"/>
        </w:rPr>
        <w:t>Указ</w:t>
      </w:r>
      <w:r>
        <w:rPr>
          <w:rFonts w:ascii="Times New Roman" w:hAnsi="Times New Roman"/>
          <w:sz w:val="28"/>
        </w:rPr>
        <w:t xml:space="preserve"> Президента РФ от 05.11.2025 N 818</w:t>
      </w:r>
      <w:r>
        <w:rPr>
          <w:rFonts w:ascii="Times New Roman" w:hAnsi="Times New Roman"/>
          <w:sz w:val="28"/>
        </w:rPr>
        <w:br/>
        <w:t>"О внесении изменений в Указ Президента Российской Федерации от 28 июня 2024 г. N 554 "О ежемесячной компенсационной выплате отдельным категориям военнослужащих, прох</w:t>
      </w:r>
      <w:r>
        <w:rPr>
          <w:rFonts w:ascii="Times New Roman" w:hAnsi="Times New Roman"/>
          <w:sz w:val="28"/>
        </w:rPr>
        <w:t>одящих военную службу по контракту" </w:t>
      </w:r>
    </w:p>
    <w:p w14:paraId="06000000" w14:textId="77777777" w:rsidR="00A91809" w:rsidRDefault="00827BAF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Речь идет о ежемесячной компенсационной выплате, установленной Указом N 554. Данная выплата полагается военнослужащим, являвшимся получателями военной пенсии за выслугу лет в соответствии с Законом N 4468-I, выплата кот</w:t>
      </w:r>
      <w:r>
        <w:rPr>
          <w:rFonts w:ascii="Times New Roman" w:hAnsi="Times New Roman"/>
          <w:sz w:val="28"/>
        </w:rPr>
        <w:t>орой была приостановлена в связи с заключением контракта и выходом на службу.</w:t>
      </w:r>
    </w:p>
    <w:p w14:paraId="07000000" w14:textId="77777777" w:rsidR="00A91809" w:rsidRDefault="00827BAF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вступает в силу со дня его подписания и распространяется на правоотношения, возникшие с 6 августа 2024 г.</w:t>
      </w:r>
    </w:p>
    <w:p w14:paraId="08000000" w14:textId="77777777" w:rsidR="00A91809" w:rsidRDefault="00827B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9000000" w14:textId="77777777" w:rsidR="00A91809" w:rsidRDefault="00827BA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A9180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809"/>
    <w:rsid w:val="00827BAF"/>
    <w:rsid w:val="00A9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651D9-43E5-4260-988D-7F6A5A52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2025-11-13T12:22:00Z</dcterms:created>
  <dcterms:modified xsi:type="dcterms:W3CDTF">2025-11-13T12:22:00Z</dcterms:modified>
</cp:coreProperties>
</file>